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9679BA">
        <w:rPr>
          <w:rFonts w:ascii="Arial" w:hAnsi="Arial" w:cs="Arial"/>
          <w:b/>
          <w:sz w:val="28"/>
          <w:szCs w:val="28"/>
        </w:rPr>
        <w:t>Wednesday</w:t>
      </w:r>
      <w:r w:rsidR="003826B9">
        <w:rPr>
          <w:rFonts w:ascii="Arial" w:hAnsi="Arial" w:cs="Arial"/>
          <w:b/>
          <w:sz w:val="28"/>
          <w:szCs w:val="28"/>
        </w:rPr>
        <w:t>, May 1</w:t>
      </w:r>
      <w:r w:rsidR="009679BA">
        <w:rPr>
          <w:rFonts w:ascii="Arial" w:hAnsi="Arial" w:cs="Arial"/>
          <w:b/>
          <w:sz w:val="28"/>
          <w:szCs w:val="28"/>
        </w:rPr>
        <w:t>5</w:t>
      </w:r>
      <w:r w:rsidR="003826B9">
        <w:rPr>
          <w:rFonts w:ascii="Arial" w:hAnsi="Arial" w:cs="Arial"/>
          <w:b/>
          <w:sz w:val="28"/>
          <w:szCs w:val="28"/>
        </w:rPr>
        <w:t xml:space="preserve">, 2019 </w:t>
      </w:r>
      <w:r w:rsidR="00E37365">
        <w:rPr>
          <w:rFonts w:ascii="Arial" w:hAnsi="Arial" w:cs="Arial"/>
          <w:b/>
          <w:sz w:val="28"/>
          <w:szCs w:val="28"/>
        </w:rPr>
        <w:t xml:space="preserve">Today </w:t>
      </w:r>
      <w:r w:rsidR="009679BA">
        <w:rPr>
          <w:rFonts w:ascii="Arial" w:hAnsi="Arial" w:cs="Arial"/>
          <w:b/>
          <w:sz w:val="28"/>
          <w:szCs w:val="28"/>
        </w:rPr>
        <w:t>B</w:t>
      </w:r>
      <w:r w:rsidR="00C547B7">
        <w:rPr>
          <w:rFonts w:ascii="Arial" w:hAnsi="Arial" w:cs="Arial"/>
          <w:b/>
          <w:sz w:val="28"/>
          <w:szCs w:val="28"/>
        </w:rPr>
        <w:t xml:space="preserve"> </w:t>
      </w:r>
      <w:r w:rsidR="00E37365">
        <w:rPr>
          <w:rFonts w:ascii="Arial" w:hAnsi="Arial" w:cs="Arial"/>
          <w:b/>
          <w:sz w:val="28"/>
          <w:szCs w:val="28"/>
        </w:rPr>
        <w:t>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2A6011">
        <w:rPr>
          <w:rFonts w:ascii="Arial" w:hAnsi="Arial" w:cs="Arial"/>
          <w:b/>
          <w:bCs/>
          <w:sz w:val="32"/>
          <w:szCs w:val="32"/>
        </w:rPr>
        <w:t xml:space="preserve">Student drop off and pick up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Pr="00F22547">
        <w:rPr>
          <w:rFonts w:ascii="Arial" w:hAnsi="Arial" w:cs="Arial"/>
          <w:b/>
          <w:bCs/>
          <w:sz w:val="32"/>
          <w:szCs w:val="32"/>
          <w:u w:val="single"/>
        </w:rPr>
        <w:t>front of building only</w:t>
      </w:r>
      <w:r>
        <w:rPr>
          <w:rFonts w:ascii="Arial" w:hAnsi="Arial" w:cs="Arial"/>
          <w:b/>
          <w:bCs/>
          <w:sz w:val="32"/>
          <w:szCs w:val="32"/>
        </w:rPr>
        <w:t>.  Do not drop         off or pick up students in the bus lot</w:t>
      </w:r>
      <w:proofErr w:type="gramStart"/>
      <w:r w:rsidR="00F22547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ED494F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Pr="005D5298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>ALL electronic devices</w:t>
      </w:r>
      <w:r w:rsidR="005D5298">
        <w:rPr>
          <w:rFonts w:ascii="Arial" w:hAnsi="Arial" w:cs="Arial"/>
          <w:b/>
          <w:bCs/>
          <w:sz w:val="32"/>
          <w:szCs w:val="32"/>
        </w:rPr>
        <w:t>/cell phone</w:t>
      </w:r>
      <w:r w:rsidR="00D33307">
        <w:rPr>
          <w:rFonts w:ascii="Arial" w:hAnsi="Arial" w:cs="Arial"/>
          <w:b/>
          <w:bCs/>
          <w:sz w:val="32"/>
          <w:szCs w:val="32"/>
        </w:rPr>
        <w:t>s</w:t>
      </w:r>
      <w:r w:rsidR="005D5298" w:rsidRPr="005D5298">
        <w:rPr>
          <w:rFonts w:ascii="Arial" w:hAnsi="Arial" w:cs="Arial"/>
          <w:b/>
          <w:bCs/>
          <w:sz w:val="32"/>
          <w:szCs w:val="32"/>
        </w:rPr>
        <w:t xml:space="preserve"> are to be OFF and kept in your </w:t>
      </w:r>
      <w:r w:rsidR="005D5298" w:rsidRPr="00EE34A8">
        <w:rPr>
          <w:rFonts w:ascii="Arial" w:hAnsi="Arial" w:cs="Arial"/>
          <w:b/>
          <w:bCs/>
          <w:sz w:val="32"/>
          <w:szCs w:val="32"/>
        </w:rPr>
        <w:t>student LOCKER throughout the school day</w:t>
      </w:r>
      <w:proofErr w:type="gramStart"/>
      <w:r w:rsidR="002C79C9"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 w:rsidR="002C79C9">
        <w:rPr>
          <w:rFonts w:ascii="Arial" w:hAnsi="Arial" w:cs="Arial"/>
          <w:b/>
          <w:bCs/>
          <w:sz w:val="32"/>
          <w:szCs w:val="32"/>
        </w:rPr>
        <w:t>**</w:t>
      </w:r>
    </w:p>
    <w:p w:rsidR="00C44087" w:rsidRDefault="002631BE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A21F95" w:rsidRPr="00A21F95">
        <w:rPr>
          <w:rFonts w:ascii="Arial" w:hAnsi="Arial" w:cs="Arial"/>
          <w:b/>
          <w:bCs/>
          <w:sz w:val="32"/>
          <w:szCs w:val="32"/>
        </w:rPr>
        <w:t>S</w:t>
      </w:r>
      <w:r w:rsidR="00E5589F" w:rsidRPr="00A21F95">
        <w:rPr>
          <w:rFonts w:ascii="Arial" w:hAnsi="Arial" w:cs="Arial"/>
          <w:b/>
          <w:bCs/>
          <w:sz w:val="32"/>
          <w:szCs w:val="32"/>
        </w:rPr>
        <w:t xml:space="preserve">tudents must wear their ID and school issued lanyard at all times. </w:t>
      </w:r>
      <w:r w:rsidR="00375A99" w:rsidRPr="00A21F95">
        <w:rPr>
          <w:rFonts w:ascii="Arial" w:hAnsi="Arial" w:cs="Arial"/>
          <w:b/>
          <w:bCs/>
          <w:sz w:val="32"/>
          <w:szCs w:val="32"/>
        </w:rPr>
        <w:t xml:space="preserve"> </w:t>
      </w:r>
      <w:r w:rsidR="00A21F95">
        <w:rPr>
          <w:rFonts w:ascii="Arial" w:hAnsi="Arial" w:cs="Arial"/>
          <w:b/>
          <w:bCs/>
          <w:sz w:val="32"/>
          <w:szCs w:val="32"/>
        </w:rPr>
        <w:t>ID’s are required to ride the bus home from school</w:t>
      </w:r>
      <w:proofErr w:type="gramStart"/>
      <w:r w:rsidR="00A21F9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activity.</w:t>
      </w:r>
    </w:p>
    <w:p w:rsidR="001A7C6D" w:rsidRDefault="001A7C6D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***Bus Pass Update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-  due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to overcrowding on busses, we cannot give out passes for students to ride home on a different bus.  Please call transportation if a pass is needed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.*</w:t>
      </w:r>
      <w:proofErr w:type="gramEnd"/>
      <w:r>
        <w:rPr>
          <w:rFonts w:ascii="Arial" w:hAnsi="Arial" w:cs="Arial"/>
          <w:b/>
          <w:bCs/>
          <w:sz w:val="32"/>
          <w:szCs w:val="32"/>
        </w:rPr>
        <w:t>**</w:t>
      </w:r>
    </w:p>
    <w:p w:rsidR="009679BA" w:rsidRDefault="009679B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Friday, May 24 – ½ Day – teacher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inservice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– dismissal at 11:23 p.m.</w:t>
      </w:r>
    </w:p>
    <w:p w:rsidR="009679BA" w:rsidRDefault="009679B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Monday, May 27 – No School – Memorial Day</w:t>
      </w:r>
    </w:p>
    <w:p w:rsidR="005017E4" w:rsidRDefault="005017E4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8</w:t>
      </w:r>
      <w:r w:rsidRPr="005017E4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graders – if you are planning to apply for the Wade McCree Scholarship Program, please remember that applications are due in the guidance office </w:t>
      </w:r>
      <w:r w:rsidR="00375D2F">
        <w:rPr>
          <w:rFonts w:ascii="Arial" w:hAnsi="Arial" w:cs="Arial"/>
          <w:b/>
          <w:bCs/>
          <w:sz w:val="32"/>
          <w:szCs w:val="32"/>
        </w:rPr>
        <w:t>today</w:t>
      </w:r>
      <w:r>
        <w:rPr>
          <w:rFonts w:ascii="Arial" w:hAnsi="Arial" w:cs="Arial"/>
          <w:b/>
          <w:bCs/>
          <w:sz w:val="32"/>
          <w:szCs w:val="32"/>
        </w:rPr>
        <w:t>.  If you need to pick up an application, they are still available in the guidance office</w:t>
      </w:r>
      <w:r w:rsidR="00375D2F">
        <w:rPr>
          <w:rFonts w:ascii="Arial" w:hAnsi="Arial" w:cs="Arial"/>
          <w:b/>
          <w:bCs/>
          <w:sz w:val="32"/>
          <w:szCs w:val="32"/>
        </w:rPr>
        <w:t>.</w:t>
      </w:r>
    </w:p>
    <w:p w:rsidR="009679BA" w:rsidRDefault="00375D2F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Final Student Council Meeting </w:t>
      </w:r>
      <w:proofErr w:type="gramStart"/>
      <w:r w:rsidRPr="009679BA">
        <w:rPr>
          <w:rFonts w:ascii="Arial" w:hAnsi="Arial" w:cs="Arial"/>
          <w:bCs/>
          <w:sz w:val="32"/>
          <w:szCs w:val="32"/>
        </w:rPr>
        <w:t xml:space="preserve">-  </w:t>
      </w:r>
      <w:r w:rsidR="009679BA" w:rsidRPr="009679BA">
        <w:rPr>
          <w:rFonts w:ascii="Arial" w:hAnsi="Arial" w:cs="Arial"/>
          <w:bCs/>
          <w:sz w:val="32"/>
          <w:szCs w:val="32"/>
        </w:rPr>
        <w:t>today</w:t>
      </w:r>
      <w:proofErr w:type="gramEnd"/>
      <w:r w:rsidR="009679BA" w:rsidRPr="009679BA">
        <w:rPr>
          <w:rFonts w:ascii="Arial" w:hAnsi="Arial" w:cs="Arial"/>
          <w:bCs/>
          <w:sz w:val="32"/>
          <w:szCs w:val="32"/>
        </w:rPr>
        <w:t xml:space="preserve"> - </w:t>
      </w:r>
      <w:r w:rsidRPr="009679BA">
        <w:rPr>
          <w:rFonts w:ascii="Arial" w:hAnsi="Arial" w:cs="Arial"/>
          <w:bCs/>
          <w:sz w:val="32"/>
          <w:szCs w:val="32"/>
        </w:rPr>
        <w:t xml:space="preserve"> in Mrs. Bush’s Room 806.</w:t>
      </w:r>
    </w:p>
    <w:p w:rsidR="00375D2F" w:rsidRDefault="009679BA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Track Meet at Zeeland</w:t>
      </w:r>
      <w:r w:rsidRPr="009679BA">
        <w:rPr>
          <w:rFonts w:ascii="Arial" w:hAnsi="Arial" w:cs="Arial"/>
          <w:bCs/>
          <w:sz w:val="32"/>
          <w:szCs w:val="32"/>
        </w:rPr>
        <w:t xml:space="preserve"> – today – 4:00 p.m.</w:t>
      </w:r>
    </w:p>
    <w:p w:rsidR="009679BA" w:rsidRDefault="009679BA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9679BA">
        <w:rPr>
          <w:rFonts w:ascii="Arial" w:hAnsi="Arial" w:cs="Arial"/>
          <w:b/>
          <w:bCs/>
          <w:sz w:val="32"/>
          <w:szCs w:val="32"/>
        </w:rPr>
        <w:t>Tennis Practice</w:t>
      </w:r>
      <w:r>
        <w:rPr>
          <w:rFonts w:ascii="Arial" w:hAnsi="Arial" w:cs="Arial"/>
          <w:bCs/>
          <w:sz w:val="32"/>
          <w:szCs w:val="32"/>
        </w:rPr>
        <w:t xml:space="preserve"> - today</w:t>
      </w:r>
    </w:p>
    <w:p w:rsidR="008E79E9" w:rsidRDefault="008E79E9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last Study SHAQ is this Thursday</w:t>
      </w:r>
    </w:p>
    <w:p w:rsidR="007D75A7" w:rsidRDefault="007D75A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D75A7">
        <w:rPr>
          <w:rFonts w:ascii="Arial" w:hAnsi="Arial" w:cs="Arial"/>
          <w:b/>
          <w:bCs/>
          <w:sz w:val="32"/>
          <w:szCs w:val="32"/>
        </w:rPr>
        <w:lastRenderedPageBreak/>
        <w:t>Red Storm Robotics Organizational Meetings</w:t>
      </w:r>
      <w:r>
        <w:rPr>
          <w:rFonts w:ascii="Arial" w:hAnsi="Arial" w:cs="Arial"/>
          <w:bCs/>
          <w:sz w:val="32"/>
          <w:szCs w:val="32"/>
        </w:rPr>
        <w:t xml:space="preserve"> – during lunches on Wednesday, May 22</w:t>
      </w:r>
    </w:p>
    <w:p w:rsidR="00E41DF2" w:rsidRPr="00E41DF2" w:rsidRDefault="00E41DF2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E41DF2">
        <w:rPr>
          <w:rFonts w:ascii="Arial" w:hAnsi="Arial" w:cs="Arial"/>
          <w:b/>
          <w:bCs/>
          <w:sz w:val="32"/>
          <w:szCs w:val="32"/>
        </w:rPr>
        <w:t xml:space="preserve">2019 EK </w:t>
      </w:r>
      <w:proofErr w:type="gramStart"/>
      <w:r w:rsidRPr="00E41DF2">
        <w:rPr>
          <w:rFonts w:ascii="Arial" w:hAnsi="Arial" w:cs="Arial"/>
          <w:b/>
          <w:bCs/>
          <w:sz w:val="32"/>
          <w:szCs w:val="32"/>
        </w:rPr>
        <w:t>78’er</w:t>
      </w:r>
      <w:proofErr w:type="gramEnd"/>
      <w:r w:rsidRPr="00E41DF2">
        <w:rPr>
          <w:rFonts w:ascii="Arial" w:hAnsi="Arial" w:cs="Arial"/>
          <w:b/>
          <w:bCs/>
          <w:sz w:val="32"/>
          <w:szCs w:val="32"/>
        </w:rPr>
        <w:t xml:space="preserve"> Football Registration Forms are available in the office.</w:t>
      </w:r>
    </w:p>
    <w:p w:rsidR="00C547B7" w:rsidRDefault="00C547B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C547B7">
        <w:rPr>
          <w:rFonts w:ascii="Arial" w:hAnsi="Arial" w:cs="Arial"/>
          <w:b/>
          <w:bCs/>
          <w:sz w:val="32"/>
          <w:szCs w:val="32"/>
        </w:rPr>
        <w:t xml:space="preserve">Yearbook </w:t>
      </w:r>
      <w:r w:rsidR="00410D83">
        <w:rPr>
          <w:rFonts w:ascii="Arial" w:hAnsi="Arial" w:cs="Arial"/>
          <w:b/>
          <w:bCs/>
          <w:sz w:val="32"/>
          <w:szCs w:val="32"/>
        </w:rPr>
        <w:t xml:space="preserve">Designers </w:t>
      </w:r>
      <w:r w:rsidR="00410D83" w:rsidRPr="00410D83">
        <w:rPr>
          <w:rFonts w:ascii="Arial" w:hAnsi="Arial" w:cs="Arial"/>
          <w:bCs/>
          <w:sz w:val="32"/>
          <w:szCs w:val="32"/>
        </w:rPr>
        <w:t>will meet every Wednesday after school and</w:t>
      </w:r>
      <w:r w:rsidR="00410D83">
        <w:rPr>
          <w:rFonts w:ascii="Arial" w:hAnsi="Arial" w:cs="Arial"/>
          <w:b/>
          <w:bCs/>
          <w:sz w:val="32"/>
          <w:szCs w:val="32"/>
        </w:rPr>
        <w:t xml:space="preserve"> Photographers </w:t>
      </w:r>
      <w:r w:rsidR="00410D83" w:rsidRPr="00410D83">
        <w:rPr>
          <w:rFonts w:ascii="Arial" w:hAnsi="Arial" w:cs="Arial"/>
          <w:bCs/>
          <w:sz w:val="32"/>
          <w:szCs w:val="32"/>
        </w:rPr>
        <w:t>every Tuesday after school until the end of the year.</w:t>
      </w:r>
    </w:p>
    <w:p w:rsidR="00C547B7" w:rsidRDefault="00C547B7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C547B7">
        <w:rPr>
          <w:rFonts w:ascii="Arial" w:hAnsi="Arial" w:cs="Arial"/>
          <w:b/>
          <w:bCs/>
          <w:sz w:val="32"/>
          <w:szCs w:val="32"/>
        </w:rPr>
        <w:t xml:space="preserve">PTC Sub </w:t>
      </w:r>
      <w:r w:rsidRPr="00ED60C5">
        <w:rPr>
          <w:rFonts w:ascii="Arial" w:hAnsi="Arial" w:cs="Arial"/>
          <w:b/>
          <w:bCs/>
          <w:sz w:val="32"/>
          <w:szCs w:val="32"/>
        </w:rPr>
        <w:t>Pick Up</w:t>
      </w:r>
      <w:r>
        <w:rPr>
          <w:rFonts w:ascii="Arial" w:hAnsi="Arial" w:cs="Arial"/>
          <w:bCs/>
          <w:sz w:val="32"/>
          <w:szCs w:val="32"/>
        </w:rPr>
        <w:t>:  Thursday, May 23   2:30-4:</w:t>
      </w:r>
      <w:r w:rsidR="007D75A7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>0</w:t>
      </w:r>
      <w:r w:rsidR="007D75A7">
        <w:rPr>
          <w:rFonts w:ascii="Arial" w:hAnsi="Arial" w:cs="Arial"/>
          <w:bCs/>
          <w:sz w:val="32"/>
          <w:szCs w:val="32"/>
        </w:rPr>
        <w:t xml:space="preserve"> p.m.</w:t>
      </w:r>
      <w:r>
        <w:rPr>
          <w:rFonts w:ascii="Arial" w:hAnsi="Arial" w:cs="Arial"/>
          <w:bCs/>
          <w:sz w:val="32"/>
          <w:szCs w:val="32"/>
        </w:rPr>
        <w:t xml:space="preserve"> Prizes will be given to the top </w:t>
      </w:r>
      <w:proofErr w:type="gramStart"/>
      <w:r>
        <w:rPr>
          <w:rFonts w:ascii="Arial" w:hAnsi="Arial" w:cs="Arial"/>
          <w:bCs/>
          <w:sz w:val="32"/>
          <w:szCs w:val="32"/>
        </w:rPr>
        <w:t>3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sellers in each grade level!  Thank you for supporting Pinewood.</w:t>
      </w:r>
    </w:p>
    <w:p w:rsidR="00EF69DB" w:rsidRDefault="00EF69DB" w:rsidP="00F96295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EF69DB">
        <w:rPr>
          <w:rFonts w:ascii="Arial" w:hAnsi="Arial" w:cs="Arial"/>
          <w:b/>
          <w:bCs/>
          <w:sz w:val="32"/>
          <w:szCs w:val="32"/>
        </w:rPr>
        <w:t>Today’s Menu: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9679BA">
        <w:rPr>
          <w:rFonts w:ascii="Arial" w:hAnsi="Arial" w:cs="Arial"/>
          <w:bCs/>
          <w:sz w:val="32"/>
          <w:szCs w:val="32"/>
        </w:rPr>
        <w:t>Chicken T</w:t>
      </w:r>
      <w:r w:rsidR="00990D38">
        <w:rPr>
          <w:rFonts w:ascii="Arial" w:hAnsi="Arial" w:cs="Arial"/>
          <w:bCs/>
          <w:sz w:val="32"/>
          <w:szCs w:val="32"/>
        </w:rPr>
        <w:t>i</w:t>
      </w:r>
      <w:r w:rsidR="009679BA">
        <w:rPr>
          <w:rFonts w:ascii="Arial" w:hAnsi="Arial" w:cs="Arial"/>
          <w:bCs/>
          <w:sz w:val="32"/>
          <w:szCs w:val="32"/>
        </w:rPr>
        <w:t>kka Masala over Rice</w:t>
      </w:r>
      <w:r w:rsidR="008E79E9">
        <w:rPr>
          <w:rFonts w:ascii="Arial" w:hAnsi="Arial" w:cs="Arial"/>
          <w:bCs/>
          <w:sz w:val="32"/>
          <w:szCs w:val="32"/>
        </w:rPr>
        <w:t xml:space="preserve"> </w:t>
      </w:r>
    </w:p>
    <w:p w:rsidR="009F6A6D" w:rsidRPr="00413D46" w:rsidRDefault="00413D46" w:rsidP="00F96295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413D46">
        <w:rPr>
          <w:rFonts w:ascii="Arial" w:hAnsi="Arial" w:cs="Arial"/>
          <w:b/>
          <w:bCs/>
          <w:sz w:val="32"/>
          <w:szCs w:val="32"/>
        </w:rPr>
        <w:t>STAFF ANNOUNCEMENTS:</w:t>
      </w:r>
    </w:p>
    <w:p w:rsidR="004512BC" w:rsidRPr="00487FD2" w:rsidRDefault="004512BC" w:rsidP="004512BC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STUDY SHAQ THIS WEEK:</w:t>
      </w:r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Tuesday:  </w:t>
      </w:r>
      <w:proofErr w:type="spellStart"/>
      <w:r w:rsidR="00E357B7">
        <w:rPr>
          <w:rFonts w:ascii="Arial" w:hAnsi="Arial" w:cs="Arial"/>
          <w:b/>
          <w:bCs/>
          <w:sz w:val="32"/>
          <w:szCs w:val="32"/>
        </w:rPr>
        <w:t>Saganski</w:t>
      </w:r>
      <w:r>
        <w:rPr>
          <w:rFonts w:ascii="Arial" w:hAnsi="Arial" w:cs="Arial"/>
          <w:b/>
          <w:bCs/>
          <w:sz w:val="32"/>
          <w:szCs w:val="32"/>
        </w:rPr>
        <w:t>Bryde</w:t>
      </w:r>
      <w:bookmarkStart w:id="0" w:name="_GoBack"/>
      <w:bookmarkEnd w:id="0"/>
      <w:proofErr w:type="spellEnd"/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r w:rsidR="00E357B7">
        <w:rPr>
          <w:rFonts w:ascii="Arial" w:hAnsi="Arial" w:cs="Arial"/>
          <w:b/>
          <w:bCs/>
          <w:sz w:val="32"/>
          <w:szCs w:val="32"/>
        </w:rPr>
        <w:t>Craft</w:t>
      </w:r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Thursday: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Bryde</w:t>
      </w:r>
      <w:proofErr w:type="spellEnd"/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826B9" w:rsidRDefault="003826B9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This is the last week for Study SHAQ</w:t>
      </w:r>
    </w:p>
    <w:p w:rsidR="009679BA" w:rsidRDefault="009679BA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9679BA" w:rsidRDefault="009679BA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Monday, May 20 – Service Awards/Staff Meeting – 3:15 p.m. - cafeteria</w:t>
      </w: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487FD2" w:rsidRDefault="00487FD2" w:rsidP="004512B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224E5E" w:rsidRPr="00224E5E" w:rsidRDefault="00224E5E" w:rsidP="00D11C2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671BB" w:rsidRDefault="008671BB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8D5FB4" w:rsidRDefault="008D5FB4" w:rsidP="00A51C8D">
      <w:pPr>
        <w:pStyle w:val="western"/>
        <w:spacing w:before="0" w:beforeAutospacing="0" w:after="120"/>
        <w:rPr>
          <w:rFonts w:ascii="Arial" w:hAnsi="Arial" w:cs="Arial"/>
          <w:bCs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B418D5" w:rsidRDefault="00B418D5" w:rsidP="00A51C8D">
      <w:pPr>
        <w:pStyle w:val="western"/>
        <w:spacing w:before="0" w:beforeAutospacing="0" w:after="120"/>
        <w:rPr>
          <w:rFonts w:ascii="Arial" w:hAnsi="Arial" w:cs="Arial"/>
          <w:bCs/>
          <w:sz w:val="28"/>
          <w:szCs w:val="28"/>
        </w:rPr>
      </w:pPr>
    </w:p>
    <w:p w:rsidR="002B3E40" w:rsidRDefault="002B3E40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1465B" w:rsidRPr="00004338" w:rsidRDefault="00A1465B" w:rsidP="00EA17E0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D93AF7" w:rsidRPr="00D93AF7" w:rsidRDefault="00D93AF7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36"/>
          <w:szCs w:val="36"/>
        </w:rPr>
      </w:pPr>
    </w:p>
    <w:p w:rsidR="005860A1" w:rsidRPr="0066633C" w:rsidRDefault="005860A1" w:rsidP="00EA17E0">
      <w:pPr>
        <w:pStyle w:val="western"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</w:p>
    <w:p w:rsidR="0003575B" w:rsidRDefault="0003575B" w:rsidP="0086253E">
      <w:pPr>
        <w:pStyle w:val="western"/>
        <w:spacing w:after="0"/>
        <w:rPr>
          <w:rFonts w:ascii="Arial" w:hAnsi="Arial" w:cs="Arial"/>
          <w:bCs/>
        </w:rPr>
      </w:pPr>
    </w:p>
    <w:p w:rsidR="009371AB" w:rsidRPr="009609B1" w:rsidRDefault="009371AB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9609B1" w:rsidRPr="009E697A" w:rsidRDefault="009609B1" w:rsidP="0086253E">
      <w:pPr>
        <w:pStyle w:val="western"/>
        <w:spacing w:after="0"/>
        <w:rPr>
          <w:rFonts w:ascii="Arial" w:hAnsi="Arial" w:cs="Arial"/>
          <w:b/>
          <w:bCs/>
        </w:rPr>
      </w:pPr>
    </w:p>
    <w:p w:rsidR="002B0DE3" w:rsidRDefault="002B0DE3" w:rsidP="0086253E">
      <w:pPr>
        <w:pStyle w:val="western"/>
        <w:spacing w:after="0"/>
        <w:rPr>
          <w:rFonts w:ascii="Arial" w:hAnsi="Arial" w:cs="Arial"/>
          <w:bCs/>
        </w:rPr>
      </w:pPr>
    </w:p>
    <w:p w:rsidR="009F0D17" w:rsidRDefault="009F0D17" w:rsidP="008A5048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3243B6" w:rsidRDefault="003243B6" w:rsidP="008A5048">
      <w:pPr>
        <w:pStyle w:val="western"/>
        <w:spacing w:after="0"/>
        <w:rPr>
          <w:rFonts w:ascii="Arial" w:hAnsi="Arial" w:cs="Arial"/>
          <w:bCs/>
        </w:rPr>
      </w:pPr>
    </w:p>
    <w:p w:rsidR="00B664BB" w:rsidRDefault="00B664BB" w:rsidP="008A5048">
      <w:pPr>
        <w:pStyle w:val="western"/>
        <w:spacing w:after="0"/>
        <w:rPr>
          <w:rFonts w:ascii="Arial" w:hAnsi="Arial" w:cs="Arial"/>
          <w:b/>
          <w:bCs/>
        </w:rPr>
      </w:pPr>
    </w:p>
    <w:sectPr w:rsidR="00B664BB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B4A"/>
    <w:rsid w:val="00040D2C"/>
    <w:rsid w:val="0004138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756F"/>
    <w:rsid w:val="00057973"/>
    <w:rsid w:val="000606DD"/>
    <w:rsid w:val="00060D29"/>
    <w:rsid w:val="00062033"/>
    <w:rsid w:val="00062261"/>
    <w:rsid w:val="00064880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B5"/>
    <w:rsid w:val="00082701"/>
    <w:rsid w:val="00082788"/>
    <w:rsid w:val="0008331B"/>
    <w:rsid w:val="00083571"/>
    <w:rsid w:val="0008367E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6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EAB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EEE"/>
    <w:rsid w:val="001E00BB"/>
    <w:rsid w:val="001E0C0F"/>
    <w:rsid w:val="001E11FE"/>
    <w:rsid w:val="001E1417"/>
    <w:rsid w:val="001E153C"/>
    <w:rsid w:val="001E1590"/>
    <w:rsid w:val="001E1685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421C"/>
    <w:rsid w:val="00204BBE"/>
    <w:rsid w:val="00205582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C8"/>
    <w:rsid w:val="00280B56"/>
    <w:rsid w:val="00280CB4"/>
    <w:rsid w:val="002831EE"/>
    <w:rsid w:val="00284506"/>
    <w:rsid w:val="002847E9"/>
    <w:rsid w:val="002849A5"/>
    <w:rsid w:val="00284CF1"/>
    <w:rsid w:val="0028549C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F66"/>
    <w:rsid w:val="002A4A30"/>
    <w:rsid w:val="002A4AEB"/>
    <w:rsid w:val="002A4C80"/>
    <w:rsid w:val="002A5684"/>
    <w:rsid w:val="002A5D46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215F"/>
    <w:rsid w:val="003522E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9AC"/>
    <w:rsid w:val="003958FF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30D1"/>
    <w:rsid w:val="003D34ED"/>
    <w:rsid w:val="003D4122"/>
    <w:rsid w:val="003D4243"/>
    <w:rsid w:val="003D48F9"/>
    <w:rsid w:val="003D4C5D"/>
    <w:rsid w:val="003D588B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84A"/>
    <w:rsid w:val="0041185B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9B2"/>
    <w:rsid w:val="00570C96"/>
    <w:rsid w:val="00570CF9"/>
    <w:rsid w:val="00571137"/>
    <w:rsid w:val="00571141"/>
    <w:rsid w:val="00572974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2470"/>
    <w:rsid w:val="006836E4"/>
    <w:rsid w:val="0068381B"/>
    <w:rsid w:val="00684C56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52D"/>
    <w:rsid w:val="007A1C40"/>
    <w:rsid w:val="007A347D"/>
    <w:rsid w:val="007A3ABA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96"/>
    <w:rsid w:val="007C1166"/>
    <w:rsid w:val="007C1698"/>
    <w:rsid w:val="007C2778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CC"/>
    <w:rsid w:val="007E3847"/>
    <w:rsid w:val="007E3BD8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D9D"/>
    <w:rsid w:val="00800733"/>
    <w:rsid w:val="00800BF0"/>
    <w:rsid w:val="008014F7"/>
    <w:rsid w:val="0080274C"/>
    <w:rsid w:val="00802A8E"/>
    <w:rsid w:val="00802D54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3C8F"/>
    <w:rsid w:val="009540CA"/>
    <w:rsid w:val="00954993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5B3"/>
    <w:rsid w:val="00C24D94"/>
    <w:rsid w:val="00C25107"/>
    <w:rsid w:val="00C2525E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3177"/>
    <w:rsid w:val="00C533C1"/>
    <w:rsid w:val="00C533FB"/>
    <w:rsid w:val="00C53575"/>
    <w:rsid w:val="00C544D9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7E10"/>
    <w:rsid w:val="00CA029A"/>
    <w:rsid w:val="00CA0A05"/>
    <w:rsid w:val="00CA0BFB"/>
    <w:rsid w:val="00CA176B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380"/>
    <w:rsid w:val="00CE56E9"/>
    <w:rsid w:val="00CE5916"/>
    <w:rsid w:val="00CE598E"/>
    <w:rsid w:val="00CE5C07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90A"/>
    <w:rsid w:val="00DA324C"/>
    <w:rsid w:val="00DA417E"/>
    <w:rsid w:val="00DA532E"/>
    <w:rsid w:val="00DA5D20"/>
    <w:rsid w:val="00DA6AA9"/>
    <w:rsid w:val="00DA6E15"/>
    <w:rsid w:val="00DA6EAD"/>
    <w:rsid w:val="00DA705D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50C"/>
    <w:rsid w:val="00DE1021"/>
    <w:rsid w:val="00DE2248"/>
    <w:rsid w:val="00DE265E"/>
    <w:rsid w:val="00DE278F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405A"/>
    <w:rsid w:val="00DF438F"/>
    <w:rsid w:val="00DF4C0C"/>
    <w:rsid w:val="00DF4CFF"/>
    <w:rsid w:val="00DF533E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763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BB0"/>
    <w:rsid w:val="00FF4C07"/>
    <w:rsid w:val="00FF5059"/>
    <w:rsid w:val="00FF540D"/>
    <w:rsid w:val="00FF5C1B"/>
    <w:rsid w:val="00FF681E"/>
    <w:rsid w:val="00FF6DD1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07697"/>
  <w15:docId w15:val="{0BE0ACD7-0B7F-4AD2-A733-B38A088C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418F-DC8E-4C87-93F8-D517B0BA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328</Words>
  <Characters>8841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Schuitema</cp:lastModifiedBy>
  <cp:revision>23</cp:revision>
  <cp:lastPrinted>2015-10-30T17:54:00Z</cp:lastPrinted>
  <dcterms:created xsi:type="dcterms:W3CDTF">2019-04-19T13:58:00Z</dcterms:created>
  <dcterms:modified xsi:type="dcterms:W3CDTF">2019-05-15T13:47:00Z</dcterms:modified>
</cp:coreProperties>
</file>