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8E">
        <w:rPr>
          <w:b/>
          <w:sz w:val="48"/>
        </w:rPr>
        <w:t xml:space="preserve">                                                                                                                                        </w:t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681A27">
        <w:rPr>
          <w:rFonts w:ascii="Arial" w:hAnsi="Arial" w:cs="Arial"/>
          <w:b/>
          <w:sz w:val="28"/>
          <w:szCs w:val="28"/>
        </w:rPr>
        <w:t>Wednesday</w:t>
      </w:r>
      <w:r w:rsidR="00280670">
        <w:rPr>
          <w:rFonts w:ascii="Arial" w:hAnsi="Arial" w:cs="Arial"/>
          <w:b/>
          <w:sz w:val="28"/>
          <w:szCs w:val="28"/>
        </w:rPr>
        <w:t>,</w:t>
      </w:r>
      <w:r w:rsidR="003826B9">
        <w:rPr>
          <w:rFonts w:ascii="Arial" w:hAnsi="Arial" w:cs="Arial"/>
          <w:b/>
          <w:sz w:val="28"/>
          <w:szCs w:val="28"/>
        </w:rPr>
        <w:t xml:space="preserve"> May</w:t>
      </w:r>
      <w:r w:rsidR="00E632D7">
        <w:rPr>
          <w:rFonts w:ascii="Arial" w:hAnsi="Arial" w:cs="Arial"/>
          <w:b/>
          <w:sz w:val="28"/>
          <w:szCs w:val="28"/>
        </w:rPr>
        <w:t xml:space="preserve"> 2</w:t>
      </w:r>
      <w:r w:rsidR="00681A27">
        <w:rPr>
          <w:rFonts w:ascii="Arial" w:hAnsi="Arial" w:cs="Arial"/>
          <w:b/>
          <w:sz w:val="28"/>
          <w:szCs w:val="28"/>
        </w:rPr>
        <w:t>9</w:t>
      </w:r>
      <w:r w:rsidR="003826B9">
        <w:rPr>
          <w:rFonts w:ascii="Arial" w:hAnsi="Arial" w:cs="Arial"/>
          <w:b/>
          <w:sz w:val="28"/>
          <w:szCs w:val="28"/>
        </w:rPr>
        <w:t xml:space="preserve">, 2019 </w:t>
      </w:r>
      <w:r w:rsidR="00E37365">
        <w:rPr>
          <w:rFonts w:ascii="Arial" w:hAnsi="Arial" w:cs="Arial"/>
          <w:b/>
          <w:sz w:val="28"/>
          <w:szCs w:val="28"/>
        </w:rPr>
        <w:t xml:space="preserve">Today </w:t>
      </w:r>
      <w:r w:rsidR="00681A27">
        <w:rPr>
          <w:rFonts w:ascii="Arial" w:hAnsi="Arial" w:cs="Arial"/>
          <w:b/>
          <w:sz w:val="28"/>
          <w:szCs w:val="28"/>
        </w:rPr>
        <w:t>A</w:t>
      </w:r>
      <w:r w:rsidR="00C2404D">
        <w:rPr>
          <w:rFonts w:ascii="Arial" w:hAnsi="Arial" w:cs="Arial"/>
          <w:b/>
          <w:sz w:val="28"/>
          <w:szCs w:val="28"/>
        </w:rPr>
        <w:t xml:space="preserve"> </w:t>
      </w:r>
      <w:r w:rsidR="00E37365">
        <w:rPr>
          <w:rFonts w:ascii="Arial" w:hAnsi="Arial" w:cs="Arial"/>
          <w:b/>
          <w:sz w:val="28"/>
          <w:szCs w:val="28"/>
        </w:rPr>
        <w:t>Day</w:t>
      </w:r>
      <w:r w:rsidR="003B6583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2A6011">
        <w:rPr>
          <w:rFonts w:ascii="Arial" w:hAnsi="Arial" w:cs="Arial"/>
          <w:b/>
          <w:bCs/>
          <w:sz w:val="32"/>
          <w:szCs w:val="32"/>
        </w:rPr>
        <w:t xml:space="preserve">Student drop off and pick up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Pr="00F22547">
        <w:rPr>
          <w:rFonts w:ascii="Arial" w:hAnsi="Arial" w:cs="Arial"/>
          <w:b/>
          <w:bCs/>
          <w:sz w:val="32"/>
          <w:szCs w:val="32"/>
          <w:u w:val="single"/>
        </w:rPr>
        <w:t>front of building only</w:t>
      </w:r>
      <w:r>
        <w:rPr>
          <w:rFonts w:ascii="Arial" w:hAnsi="Arial" w:cs="Arial"/>
          <w:b/>
          <w:bCs/>
          <w:sz w:val="32"/>
          <w:szCs w:val="32"/>
        </w:rPr>
        <w:t>.  Do not drop         off or pick up students in the bus lot</w:t>
      </w:r>
      <w:proofErr w:type="gramStart"/>
      <w:r w:rsidR="00F2254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Pr="005D5298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>ALL electronic devices</w:t>
      </w:r>
      <w:r w:rsidR="005D5298">
        <w:rPr>
          <w:rFonts w:ascii="Arial" w:hAnsi="Arial" w:cs="Arial"/>
          <w:b/>
          <w:bCs/>
          <w:sz w:val="32"/>
          <w:szCs w:val="32"/>
        </w:rPr>
        <w:t>/cell phone</w:t>
      </w:r>
      <w:r w:rsidR="00D33307">
        <w:rPr>
          <w:rFonts w:ascii="Arial" w:hAnsi="Arial" w:cs="Arial"/>
          <w:b/>
          <w:bCs/>
          <w:sz w:val="32"/>
          <w:szCs w:val="32"/>
        </w:rPr>
        <w:t>s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are to be OFF and kept in your </w:t>
      </w:r>
      <w:r w:rsidR="005D5298" w:rsidRPr="00EE34A8">
        <w:rPr>
          <w:rFonts w:ascii="Arial" w:hAnsi="Arial" w:cs="Arial"/>
          <w:b/>
          <w:bCs/>
          <w:sz w:val="32"/>
          <w:szCs w:val="32"/>
        </w:rPr>
        <w:t>student LOCKER throughout the school day</w:t>
      </w:r>
      <w:proofErr w:type="gramStart"/>
      <w:r w:rsidR="002C79C9">
        <w:rPr>
          <w:rFonts w:ascii="Arial" w:hAnsi="Arial" w:cs="Arial"/>
          <w:b/>
          <w:bCs/>
          <w:sz w:val="32"/>
          <w:szCs w:val="32"/>
        </w:rPr>
        <w:t>.*</w:t>
      </w:r>
      <w:proofErr w:type="gramEnd"/>
      <w:r w:rsidR="002C79C9">
        <w:rPr>
          <w:rFonts w:ascii="Arial" w:hAnsi="Arial" w:cs="Arial"/>
          <w:b/>
          <w:bCs/>
          <w:sz w:val="32"/>
          <w:szCs w:val="32"/>
        </w:rPr>
        <w:t>**</w:t>
      </w:r>
    </w:p>
    <w:p w:rsidR="00C44087" w:rsidRDefault="002631B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A21F95" w:rsidRPr="00A21F95">
        <w:rPr>
          <w:rFonts w:ascii="Arial" w:hAnsi="Arial" w:cs="Arial"/>
          <w:b/>
          <w:bCs/>
          <w:sz w:val="32"/>
          <w:szCs w:val="32"/>
        </w:rPr>
        <w:t>S</w:t>
      </w:r>
      <w:r w:rsidR="00E5589F" w:rsidRPr="00A21F95">
        <w:rPr>
          <w:rFonts w:ascii="Arial" w:hAnsi="Arial" w:cs="Arial"/>
          <w:b/>
          <w:bCs/>
          <w:sz w:val="32"/>
          <w:szCs w:val="32"/>
        </w:rPr>
        <w:t xml:space="preserve">tudents must wear their ID and school issued lanyard at all times. </w:t>
      </w:r>
      <w:r w:rsidR="00375A99" w:rsidRPr="00A21F95">
        <w:rPr>
          <w:rFonts w:ascii="Arial" w:hAnsi="Arial" w:cs="Arial"/>
          <w:b/>
          <w:bCs/>
          <w:sz w:val="32"/>
          <w:szCs w:val="32"/>
        </w:rPr>
        <w:t xml:space="preserve"> </w:t>
      </w:r>
      <w:r w:rsidR="00A21F95">
        <w:rPr>
          <w:rFonts w:ascii="Arial" w:hAnsi="Arial" w:cs="Arial"/>
          <w:b/>
          <w:bCs/>
          <w:sz w:val="32"/>
          <w:szCs w:val="32"/>
        </w:rPr>
        <w:t>ID’s are required to ride the bus home from school</w:t>
      </w:r>
      <w:proofErr w:type="gramStart"/>
      <w:r w:rsidR="00A21F9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activity.</w:t>
      </w:r>
    </w:p>
    <w:p w:rsidR="001A7C6D" w:rsidRDefault="001A7C6D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***Bus Pass Update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-  due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to overcrowding on busses, we cannot give out passes for students to ride home on a different bus.  Please call transportation if a pass is needed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.*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280670" w:rsidRDefault="00280670" w:rsidP="006D4D94">
      <w:pPr>
        <w:pStyle w:val="western"/>
        <w:spacing w:after="0"/>
        <w:rPr>
          <w:rFonts w:ascii="Arial" w:hAnsi="Arial" w:cs="Arial"/>
          <w:b/>
          <w:bCs/>
          <w:sz w:val="40"/>
          <w:szCs w:val="40"/>
        </w:rPr>
      </w:pPr>
      <w:r w:rsidRPr="00FA655A">
        <w:rPr>
          <w:rFonts w:ascii="Arial" w:hAnsi="Arial" w:cs="Arial"/>
          <w:b/>
          <w:bCs/>
          <w:sz w:val="40"/>
          <w:szCs w:val="40"/>
        </w:rPr>
        <w:t>Last Day of School – Friday, May 31 – early dismissal at 11:23 a.m.</w:t>
      </w:r>
      <w:r w:rsidR="00FA655A">
        <w:rPr>
          <w:rFonts w:ascii="Arial" w:hAnsi="Arial" w:cs="Arial"/>
          <w:b/>
          <w:bCs/>
          <w:sz w:val="40"/>
          <w:szCs w:val="40"/>
        </w:rPr>
        <w:t xml:space="preserve"> (mini schedule)</w:t>
      </w:r>
    </w:p>
    <w:p w:rsidR="00055BE2" w:rsidRPr="00055BE2" w:rsidRDefault="00055BE2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055BE2">
        <w:rPr>
          <w:rFonts w:ascii="Arial" w:hAnsi="Arial" w:cs="Arial"/>
          <w:b/>
          <w:bCs/>
          <w:sz w:val="32"/>
          <w:szCs w:val="32"/>
        </w:rPr>
        <w:t>8</w:t>
      </w:r>
      <w:r w:rsidRPr="00055BE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055BE2">
        <w:rPr>
          <w:rFonts w:ascii="Arial" w:hAnsi="Arial" w:cs="Arial"/>
          <w:b/>
          <w:bCs/>
          <w:sz w:val="32"/>
          <w:szCs w:val="32"/>
        </w:rPr>
        <w:t xml:space="preserve"> grade boys – Coach </w:t>
      </w:r>
      <w:proofErr w:type="spellStart"/>
      <w:r w:rsidRPr="00055BE2">
        <w:rPr>
          <w:rFonts w:ascii="Arial" w:hAnsi="Arial" w:cs="Arial"/>
          <w:b/>
          <w:bCs/>
          <w:sz w:val="32"/>
          <w:szCs w:val="32"/>
        </w:rPr>
        <w:t>Giarmo</w:t>
      </w:r>
      <w:proofErr w:type="spellEnd"/>
      <w:r w:rsidRPr="00055BE2">
        <w:rPr>
          <w:rFonts w:ascii="Arial" w:hAnsi="Arial" w:cs="Arial"/>
          <w:b/>
          <w:bCs/>
          <w:sz w:val="32"/>
          <w:szCs w:val="32"/>
        </w:rPr>
        <w:t xml:space="preserve"> will be here today at lunch to discuss football.</w:t>
      </w:r>
    </w:p>
    <w:p w:rsidR="00681A27" w:rsidRDefault="00681A27" w:rsidP="00681A27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National Junior Honor Society Induction Ceremony </w:t>
      </w:r>
      <w:r w:rsidRPr="00FA655A">
        <w:rPr>
          <w:rFonts w:ascii="Arial" w:hAnsi="Arial" w:cs="Arial"/>
          <w:bCs/>
          <w:sz w:val="32"/>
          <w:szCs w:val="32"/>
        </w:rPr>
        <w:t xml:space="preserve">– </w:t>
      </w:r>
      <w:r w:rsidR="00055BE2">
        <w:rPr>
          <w:rFonts w:ascii="Arial" w:hAnsi="Arial" w:cs="Arial"/>
          <w:bCs/>
          <w:sz w:val="32"/>
          <w:szCs w:val="32"/>
        </w:rPr>
        <w:t>today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FA655A">
        <w:rPr>
          <w:rFonts w:ascii="Arial" w:hAnsi="Arial" w:cs="Arial"/>
          <w:bCs/>
          <w:sz w:val="32"/>
          <w:szCs w:val="32"/>
        </w:rPr>
        <w:t xml:space="preserve"> – 6:30-8:30 p.m. - Cafeteria</w:t>
      </w:r>
    </w:p>
    <w:p w:rsidR="00681A27" w:rsidRPr="00681A27" w:rsidRDefault="00681A27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681A27">
        <w:rPr>
          <w:rFonts w:ascii="Arial" w:hAnsi="Arial" w:cs="Arial"/>
          <w:b/>
          <w:bCs/>
          <w:sz w:val="32"/>
          <w:szCs w:val="32"/>
        </w:rPr>
        <w:t xml:space="preserve">Pizza Party – Ms. Virk math students </w:t>
      </w:r>
      <w:r w:rsidRPr="00681A27">
        <w:rPr>
          <w:rFonts w:ascii="Arial" w:hAnsi="Arial" w:cs="Arial"/>
          <w:bCs/>
          <w:sz w:val="32"/>
          <w:szCs w:val="32"/>
        </w:rPr>
        <w:t>– today – 12:42-2:10 – Room 804</w:t>
      </w:r>
    </w:p>
    <w:p w:rsidR="007E4F4C" w:rsidRDefault="0028067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All Library books are now overdue and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must be returned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to Mrs. Austin in the temporary Library, located in the SRR, to avoid being charged for the cost of the book.</w:t>
      </w:r>
    </w:p>
    <w:p w:rsidR="00280670" w:rsidRDefault="00280670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Class Trips </w:t>
      </w:r>
      <w:r w:rsidRPr="00681A27">
        <w:rPr>
          <w:rFonts w:ascii="Arial" w:hAnsi="Arial" w:cs="Arial"/>
          <w:bCs/>
          <w:sz w:val="32"/>
          <w:szCs w:val="32"/>
        </w:rPr>
        <w:t>– Thursday, May 30.</w:t>
      </w:r>
    </w:p>
    <w:p w:rsidR="00681A27" w:rsidRDefault="00681A27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681A27">
        <w:rPr>
          <w:rFonts w:ascii="Arial" w:hAnsi="Arial" w:cs="Arial"/>
          <w:b/>
          <w:bCs/>
          <w:sz w:val="32"/>
          <w:szCs w:val="32"/>
        </w:rPr>
        <w:t>Mandatory Talent Show Dress Rehearsal</w:t>
      </w:r>
      <w:r>
        <w:rPr>
          <w:rFonts w:ascii="Arial" w:hAnsi="Arial" w:cs="Arial"/>
          <w:bCs/>
          <w:sz w:val="32"/>
          <w:szCs w:val="32"/>
        </w:rPr>
        <w:t xml:space="preserve"> – Thursday after school until 4:30.  Please bring your music!</w:t>
      </w:r>
    </w:p>
    <w:p w:rsidR="00FA655A" w:rsidRDefault="00FA655A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Talent Show – </w:t>
      </w:r>
      <w:r w:rsidRPr="00681A27">
        <w:rPr>
          <w:rFonts w:ascii="Arial" w:hAnsi="Arial" w:cs="Arial"/>
          <w:bCs/>
          <w:sz w:val="32"/>
          <w:szCs w:val="32"/>
        </w:rPr>
        <w:t>Friday, May 31 – 9:30-11:10 a.m. - gym</w:t>
      </w:r>
    </w:p>
    <w:p w:rsidR="007E4F4C" w:rsidRDefault="007E4F4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Pr="007E4F4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graders – Dan</w:t>
      </w:r>
      <w:r w:rsidR="00C2404D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>e Team try-outs for next year are May 28</w:t>
      </w:r>
      <w:r w:rsidRPr="007E4F4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>, 30</w:t>
      </w:r>
      <w:r w:rsidRPr="007E4F4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and 31</w:t>
      </w:r>
      <w:r w:rsidRPr="007E4F4C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  <w:sz w:val="32"/>
          <w:szCs w:val="32"/>
        </w:rPr>
        <w:t xml:space="preserve"> from 5:30-7:30 in the Freshman Campus auxiliary gym! </w:t>
      </w:r>
      <w:r w:rsidR="00EF0AA5">
        <w:rPr>
          <w:rFonts w:ascii="Arial" w:hAnsi="Arial" w:cs="Arial"/>
          <w:b/>
          <w:bCs/>
          <w:sz w:val="32"/>
          <w:szCs w:val="32"/>
        </w:rPr>
        <w:t xml:space="preserve"> </w:t>
      </w:r>
      <w:r w:rsidR="00C2463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24637" w:rsidRDefault="007E4F4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8277F2">
        <w:rPr>
          <w:rFonts w:ascii="Arial" w:hAnsi="Arial" w:cs="Arial"/>
          <w:b/>
          <w:bCs/>
          <w:sz w:val="32"/>
          <w:szCs w:val="32"/>
          <w:u w:val="single"/>
        </w:rPr>
        <w:t xml:space="preserve">Student Medication pick up – please </w:t>
      </w:r>
      <w:proofErr w:type="gramStart"/>
      <w:r w:rsidRPr="008277F2">
        <w:rPr>
          <w:rFonts w:ascii="Arial" w:hAnsi="Arial" w:cs="Arial"/>
          <w:b/>
          <w:bCs/>
          <w:sz w:val="32"/>
          <w:szCs w:val="32"/>
          <w:u w:val="single"/>
        </w:rPr>
        <w:t>make arrangements</w:t>
      </w:r>
      <w:proofErr w:type="gramEnd"/>
      <w:r w:rsidRPr="008277F2">
        <w:rPr>
          <w:rFonts w:ascii="Arial" w:hAnsi="Arial" w:cs="Arial"/>
          <w:b/>
          <w:bCs/>
          <w:sz w:val="32"/>
          <w:szCs w:val="32"/>
          <w:u w:val="single"/>
        </w:rPr>
        <w:t xml:space="preserve"> to pick up student medication by Friday, May 31</w:t>
      </w:r>
      <w:r>
        <w:rPr>
          <w:rFonts w:ascii="Arial" w:hAnsi="Arial" w:cs="Arial"/>
          <w:b/>
          <w:bCs/>
          <w:sz w:val="32"/>
          <w:szCs w:val="32"/>
        </w:rPr>
        <w:t xml:space="preserve"> – the last day of school.  Any medication not picked up by June 14 will be properly disposed.</w:t>
      </w:r>
      <w:r w:rsidR="00C2463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709F1" w:rsidRDefault="008709F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Red Storm Robotics – middle school summer session</w:t>
      </w:r>
      <w:r w:rsidR="0028067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flyers are in available in the office.</w:t>
      </w:r>
    </w:p>
    <w:p w:rsidR="00304C83" w:rsidRDefault="00304C83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2019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Kentwood Summer Sports Camps registration forms are available in the office.</w:t>
      </w:r>
    </w:p>
    <w:p w:rsidR="00E41DF2" w:rsidRDefault="00E41DF2" w:rsidP="00F96295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E41DF2">
        <w:rPr>
          <w:rFonts w:ascii="Arial" w:hAnsi="Arial" w:cs="Arial"/>
          <w:b/>
          <w:bCs/>
          <w:sz w:val="32"/>
          <w:szCs w:val="32"/>
        </w:rPr>
        <w:t xml:space="preserve">2019 EK </w:t>
      </w:r>
      <w:proofErr w:type="gramStart"/>
      <w:r w:rsidRPr="00E41DF2">
        <w:rPr>
          <w:rFonts w:ascii="Arial" w:hAnsi="Arial" w:cs="Arial"/>
          <w:b/>
          <w:bCs/>
          <w:sz w:val="32"/>
          <w:szCs w:val="32"/>
        </w:rPr>
        <w:t>78’er</w:t>
      </w:r>
      <w:proofErr w:type="gramEnd"/>
      <w:r w:rsidRPr="00E41DF2">
        <w:rPr>
          <w:rFonts w:ascii="Arial" w:hAnsi="Arial" w:cs="Arial"/>
          <w:b/>
          <w:bCs/>
          <w:sz w:val="32"/>
          <w:szCs w:val="32"/>
        </w:rPr>
        <w:t xml:space="preserve"> Football Registration Forms are available in the office.</w:t>
      </w:r>
    </w:p>
    <w:p w:rsidR="00A9137F" w:rsidRPr="00E41DF2" w:rsidRDefault="00A9137F" w:rsidP="00F96295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Kentwood Public Schools Physical Exam Night – Monday, June 3, 2019 – 5:30-7:30 p.m.  Flyers are available in the office</w:t>
      </w:r>
    </w:p>
    <w:p w:rsidR="00A9137F" w:rsidRDefault="003519BC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   </w:t>
      </w:r>
    </w:p>
    <w:p w:rsidR="00FA655A" w:rsidRDefault="00FA655A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FA655A">
        <w:rPr>
          <w:rFonts w:ascii="Arial" w:hAnsi="Arial" w:cs="Arial"/>
          <w:b/>
          <w:bCs/>
          <w:sz w:val="32"/>
          <w:szCs w:val="32"/>
        </w:rPr>
        <w:t>Today’s Menu: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055BE2">
        <w:rPr>
          <w:rFonts w:ascii="Arial" w:hAnsi="Arial" w:cs="Arial"/>
          <w:bCs/>
          <w:sz w:val="32"/>
          <w:szCs w:val="32"/>
        </w:rPr>
        <w:t>Turkey &amp; Cheese on a Bun</w:t>
      </w:r>
    </w:p>
    <w:p w:rsidR="00055BE2" w:rsidRDefault="00055BE2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055BE2">
        <w:rPr>
          <w:rFonts w:ascii="Arial" w:hAnsi="Arial" w:cs="Arial"/>
          <w:b/>
          <w:bCs/>
          <w:sz w:val="32"/>
          <w:szCs w:val="32"/>
        </w:rPr>
        <w:t>STAFF ANNOUNCEMENTS</w:t>
      </w:r>
      <w:proofErr w:type="gramStart"/>
      <w:r w:rsidRPr="00055BE2">
        <w:rPr>
          <w:rFonts w:ascii="Arial" w:hAnsi="Arial" w:cs="Arial"/>
          <w:b/>
          <w:bCs/>
          <w:sz w:val="32"/>
          <w:szCs w:val="32"/>
        </w:rPr>
        <w:t>:</w:t>
      </w:r>
      <w:proofErr w:type="gramEnd"/>
      <w:r>
        <w:rPr>
          <w:rFonts w:ascii="Arial" w:hAnsi="Arial" w:cs="Arial"/>
          <w:bCs/>
          <w:sz w:val="32"/>
          <w:szCs w:val="32"/>
        </w:rPr>
        <w:br/>
      </w:r>
      <w:r>
        <w:rPr>
          <w:rFonts w:ascii="Arial" w:hAnsi="Arial" w:cs="Arial"/>
          <w:bCs/>
          <w:sz w:val="32"/>
          <w:szCs w:val="32"/>
        </w:rPr>
        <w:br/>
        <w:t>Please turn in your supply order forms before you leave on Friday.</w:t>
      </w:r>
    </w:p>
    <w:p w:rsidR="00487FD2" w:rsidRDefault="00487FD2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487FD2" w:rsidRDefault="00487FD2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224E5E" w:rsidRPr="00224E5E" w:rsidRDefault="00224E5E" w:rsidP="00D11C29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D5FB4" w:rsidRDefault="008D5FB4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2B3E40" w:rsidRDefault="002B3E40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1465B" w:rsidRPr="00004338" w:rsidRDefault="00A1465B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D93AF7" w:rsidRPr="00D93AF7" w:rsidRDefault="00D93AF7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36"/>
          <w:szCs w:val="36"/>
        </w:rPr>
      </w:pPr>
    </w:p>
    <w:p w:rsidR="005860A1" w:rsidRPr="0066633C" w:rsidRDefault="005860A1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</w:p>
    <w:p w:rsidR="0003575B" w:rsidRDefault="0003575B" w:rsidP="0086253E">
      <w:pPr>
        <w:pStyle w:val="western"/>
        <w:spacing w:after="0"/>
        <w:rPr>
          <w:rFonts w:ascii="Arial" w:hAnsi="Arial" w:cs="Arial"/>
          <w:bCs/>
        </w:rPr>
      </w:pPr>
    </w:p>
    <w:p w:rsidR="009371AB" w:rsidRPr="009609B1" w:rsidRDefault="009371AB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9609B1" w:rsidRPr="009E697A" w:rsidRDefault="009609B1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2B0DE3" w:rsidRDefault="002B0DE3" w:rsidP="0086253E">
      <w:pPr>
        <w:pStyle w:val="western"/>
        <w:spacing w:after="0"/>
        <w:rPr>
          <w:rFonts w:ascii="Arial" w:hAnsi="Arial" w:cs="Arial"/>
          <w:bCs/>
        </w:rPr>
      </w:pPr>
    </w:p>
    <w:p w:rsidR="009F0D17" w:rsidRDefault="009F0D17" w:rsidP="008A5048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3243B6" w:rsidRDefault="003243B6" w:rsidP="008A5048">
      <w:pPr>
        <w:pStyle w:val="western"/>
        <w:spacing w:after="0"/>
        <w:rPr>
          <w:rFonts w:ascii="Arial" w:hAnsi="Arial" w:cs="Arial"/>
          <w:bCs/>
        </w:rPr>
      </w:pPr>
    </w:p>
    <w:p w:rsidR="00B664BB" w:rsidRDefault="00B664BB" w:rsidP="008A5048">
      <w:pPr>
        <w:pStyle w:val="western"/>
        <w:spacing w:after="0"/>
        <w:rPr>
          <w:rFonts w:ascii="Arial" w:hAnsi="Arial" w:cs="Arial"/>
          <w:b/>
          <w:bCs/>
        </w:rPr>
      </w:pPr>
    </w:p>
    <w:sectPr w:rsidR="00B664BB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15F"/>
    <w:rsid w:val="00010495"/>
    <w:rsid w:val="000105FC"/>
    <w:rsid w:val="00010F68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B4A"/>
    <w:rsid w:val="00040D2C"/>
    <w:rsid w:val="0004138A"/>
    <w:rsid w:val="0004352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5BE2"/>
    <w:rsid w:val="0005756F"/>
    <w:rsid w:val="00057973"/>
    <w:rsid w:val="000606DD"/>
    <w:rsid w:val="00060D29"/>
    <w:rsid w:val="00062033"/>
    <w:rsid w:val="00062261"/>
    <w:rsid w:val="00064880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571"/>
    <w:rsid w:val="0008367E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2D1C"/>
    <w:rsid w:val="0012357F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EAB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EEE"/>
    <w:rsid w:val="001E00BB"/>
    <w:rsid w:val="001E0C0F"/>
    <w:rsid w:val="001E11FE"/>
    <w:rsid w:val="001E1417"/>
    <w:rsid w:val="001E153C"/>
    <w:rsid w:val="001E1590"/>
    <w:rsid w:val="001E1685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421C"/>
    <w:rsid w:val="00204BBE"/>
    <w:rsid w:val="00205582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4059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70"/>
    <w:rsid w:val="002806C8"/>
    <w:rsid w:val="00280B56"/>
    <w:rsid w:val="00280CB4"/>
    <w:rsid w:val="002831EE"/>
    <w:rsid w:val="00284506"/>
    <w:rsid w:val="002847E9"/>
    <w:rsid w:val="002849A5"/>
    <w:rsid w:val="00284CF1"/>
    <w:rsid w:val="0028549C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F66"/>
    <w:rsid w:val="002A4A30"/>
    <w:rsid w:val="002A4AEB"/>
    <w:rsid w:val="002A4C80"/>
    <w:rsid w:val="002A5684"/>
    <w:rsid w:val="002A5D46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C83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19BC"/>
    <w:rsid w:val="0035215F"/>
    <w:rsid w:val="003522EE"/>
    <w:rsid w:val="00352C4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5D2F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26B9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9AC"/>
    <w:rsid w:val="003958FF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428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3BFD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267C"/>
    <w:rsid w:val="003D30D1"/>
    <w:rsid w:val="003D34ED"/>
    <w:rsid w:val="003D4122"/>
    <w:rsid w:val="003D4243"/>
    <w:rsid w:val="003D48F9"/>
    <w:rsid w:val="003D4C5D"/>
    <w:rsid w:val="003D588B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0D83"/>
    <w:rsid w:val="004113BC"/>
    <w:rsid w:val="0041184A"/>
    <w:rsid w:val="0041185B"/>
    <w:rsid w:val="00412089"/>
    <w:rsid w:val="00412272"/>
    <w:rsid w:val="00412F18"/>
    <w:rsid w:val="00413D46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87FD2"/>
    <w:rsid w:val="004900E2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699"/>
    <w:rsid w:val="004E7FD2"/>
    <w:rsid w:val="004F0DEB"/>
    <w:rsid w:val="004F198E"/>
    <w:rsid w:val="004F1C94"/>
    <w:rsid w:val="004F31CC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17E4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9B2"/>
    <w:rsid w:val="00570C96"/>
    <w:rsid w:val="00570CF9"/>
    <w:rsid w:val="00571137"/>
    <w:rsid w:val="00571141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13D9"/>
    <w:rsid w:val="005D1B10"/>
    <w:rsid w:val="005D1F59"/>
    <w:rsid w:val="005D295A"/>
    <w:rsid w:val="005D2A46"/>
    <w:rsid w:val="005D2EAC"/>
    <w:rsid w:val="005D332A"/>
    <w:rsid w:val="005D4742"/>
    <w:rsid w:val="005D5298"/>
    <w:rsid w:val="005D5FE5"/>
    <w:rsid w:val="005D7255"/>
    <w:rsid w:val="005D7322"/>
    <w:rsid w:val="005D7BFE"/>
    <w:rsid w:val="005D7F78"/>
    <w:rsid w:val="005E0A17"/>
    <w:rsid w:val="005E0CD5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D0D"/>
    <w:rsid w:val="00611ECC"/>
    <w:rsid w:val="006126CE"/>
    <w:rsid w:val="00612794"/>
    <w:rsid w:val="0061285D"/>
    <w:rsid w:val="00612CD9"/>
    <w:rsid w:val="00612CF2"/>
    <w:rsid w:val="00614A2B"/>
    <w:rsid w:val="006157B5"/>
    <w:rsid w:val="00615B50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1A27"/>
    <w:rsid w:val="00682470"/>
    <w:rsid w:val="006836E4"/>
    <w:rsid w:val="0068381B"/>
    <w:rsid w:val="00684C56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211"/>
    <w:rsid w:val="0079752D"/>
    <w:rsid w:val="007A1C40"/>
    <w:rsid w:val="007A347D"/>
    <w:rsid w:val="007A3ABA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96"/>
    <w:rsid w:val="007C1166"/>
    <w:rsid w:val="007C1698"/>
    <w:rsid w:val="007C2778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F01"/>
    <w:rsid w:val="007E2FBD"/>
    <w:rsid w:val="007E31CC"/>
    <w:rsid w:val="007E3847"/>
    <w:rsid w:val="007E3BD8"/>
    <w:rsid w:val="007E4F4C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D9D"/>
    <w:rsid w:val="00800733"/>
    <w:rsid w:val="00800BF0"/>
    <w:rsid w:val="008014F7"/>
    <w:rsid w:val="0080274C"/>
    <w:rsid w:val="00802A8E"/>
    <w:rsid w:val="00802D54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7F2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09F1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0BA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D35"/>
    <w:rsid w:val="008D5EC5"/>
    <w:rsid w:val="008D5FB4"/>
    <w:rsid w:val="008D645E"/>
    <w:rsid w:val="008D7003"/>
    <w:rsid w:val="008D7292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E79E9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862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679BA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38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3A7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8CB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0A6D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37F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1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1EB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B23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BF7E5D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04D"/>
    <w:rsid w:val="00C245B3"/>
    <w:rsid w:val="00C24637"/>
    <w:rsid w:val="00C24D94"/>
    <w:rsid w:val="00C25107"/>
    <w:rsid w:val="00C2525E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152"/>
    <w:rsid w:val="00C3646E"/>
    <w:rsid w:val="00C36D39"/>
    <w:rsid w:val="00C36DC0"/>
    <w:rsid w:val="00C37C01"/>
    <w:rsid w:val="00C404DC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3177"/>
    <w:rsid w:val="00C533C1"/>
    <w:rsid w:val="00C533FB"/>
    <w:rsid w:val="00C53575"/>
    <w:rsid w:val="00C544D9"/>
    <w:rsid w:val="00C5468E"/>
    <w:rsid w:val="00C547B7"/>
    <w:rsid w:val="00C54C9E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854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7E10"/>
    <w:rsid w:val="00CA029A"/>
    <w:rsid w:val="00CA0A05"/>
    <w:rsid w:val="00CA0BFB"/>
    <w:rsid w:val="00CA176B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23B"/>
    <w:rsid w:val="00CE44F3"/>
    <w:rsid w:val="00CE4783"/>
    <w:rsid w:val="00CE47B1"/>
    <w:rsid w:val="00CE5380"/>
    <w:rsid w:val="00CE56E9"/>
    <w:rsid w:val="00CE5916"/>
    <w:rsid w:val="00CE598E"/>
    <w:rsid w:val="00CE5C07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7B1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7E7"/>
    <w:rsid w:val="00D34DD2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89A"/>
    <w:rsid w:val="00DA1A68"/>
    <w:rsid w:val="00DA1D60"/>
    <w:rsid w:val="00DA23B0"/>
    <w:rsid w:val="00DA23DE"/>
    <w:rsid w:val="00DA290A"/>
    <w:rsid w:val="00DA324C"/>
    <w:rsid w:val="00DA417E"/>
    <w:rsid w:val="00DA532E"/>
    <w:rsid w:val="00DA5D20"/>
    <w:rsid w:val="00DA6AA9"/>
    <w:rsid w:val="00DA6E15"/>
    <w:rsid w:val="00DA6EAD"/>
    <w:rsid w:val="00DA705D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50C"/>
    <w:rsid w:val="00DE1021"/>
    <w:rsid w:val="00DE2248"/>
    <w:rsid w:val="00DE265E"/>
    <w:rsid w:val="00DE278F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25DD"/>
    <w:rsid w:val="00DF405A"/>
    <w:rsid w:val="00DF438F"/>
    <w:rsid w:val="00DF4C0C"/>
    <w:rsid w:val="00DF4CFF"/>
    <w:rsid w:val="00DF533E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57B7"/>
    <w:rsid w:val="00E36AD6"/>
    <w:rsid w:val="00E36D4C"/>
    <w:rsid w:val="00E37365"/>
    <w:rsid w:val="00E40A55"/>
    <w:rsid w:val="00E41D56"/>
    <w:rsid w:val="00E41DF2"/>
    <w:rsid w:val="00E42960"/>
    <w:rsid w:val="00E43051"/>
    <w:rsid w:val="00E43B91"/>
    <w:rsid w:val="00E43F61"/>
    <w:rsid w:val="00E441E1"/>
    <w:rsid w:val="00E44BF1"/>
    <w:rsid w:val="00E44E07"/>
    <w:rsid w:val="00E45549"/>
    <w:rsid w:val="00E4763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2D7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542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0C5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0AA5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A655A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2754"/>
    <w:rsid w:val="00FF3130"/>
    <w:rsid w:val="00FF36C8"/>
    <w:rsid w:val="00FF3873"/>
    <w:rsid w:val="00FF4313"/>
    <w:rsid w:val="00FF4B5D"/>
    <w:rsid w:val="00FF4BB0"/>
    <w:rsid w:val="00FF4C07"/>
    <w:rsid w:val="00FF5059"/>
    <w:rsid w:val="00FF540D"/>
    <w:rsid w:val="00FF5C1B"/>
    <w:rsid w:val="00FF681E"/>
    <w:rsid w:val="00FF6DD1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825ED"/>
  <w15:docId w15:val="{0BE0ACD7-0B7F-4AD2-A733-B38A088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3C51-9509-4067-8244-0397C62B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373</Words>
  <Characters>9196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Schuitema</cp:lastModifiedBy>
  <cp:revision>13</cp:revision>
  <cp:lastPrinted>2015-10-30T17:54:00Z</cp:lastPrinted>
  <dcterms:created xsi:type="dcterms:W3CDTF">2019-05-16T13:12:00Z</dcterms:created>
  <dcterms:modified xsi:type="dcterms:W3CDTF">2019-05-29T12:51:00Z</dcterms:modified>
</cp:coreProperties>
</file>